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94F4" w14:textId="32FB84BD" w:rsidR="00594295" w:rsidRDefault="00594295" w:rsidP="00B74DB6">
      <w:pPr>
        <w:jc w:val="center"/>
        <w:rPr>
          <w:rFonts w:ascii="FangSong" w:eastAsia="FangSong" w:hAnsi="FangSong"/>
          <w:sz w:val="32"/>
          <w:szCs w:val="32"/>
        </w:rPr>
      </w:pPr>
      <w:r w:rsidRPr="00B74DB6">
        <w:rPr>
          <w:rFonts w:ascii="FangSong" w:eastAsia="FangSong" w:hAnsi="FangSong" w:hint="eastAsia"/>
          <w:sz w:val="32"/>
          <w:szCs w:val="32"/>
        </w:rPr>
        <w:t>学校结核病</w:t>
      </w:r>
      <w:r w:rsidR="00D22643" w:rsidRPr="00B74DB6">
        <w:rPr>
          <w:rFonts w:ascii="FangSong" w:eastAsia="FangSong" w:hAnsi="FangSong" w:hint="eastAsia"/>
          <w:sz w:val="32"/>
          <w:szCs w:val="32"/>
        </w:rPr>
        <w:t>防治</w:t>
      </w:r>
      <w:r w:rsidRPr="00B74DB6">
        <w:rPr>
          <w:rFonts w:ascii="FangSong" w:eastAsia="FangSong" w:hAnsi="FangSong" w:hint="eastAsia"/>
          <w:sz w:val="32"/>
          <w:szCs w:val="32"/>
        </w:rPr>
        <w:t>健康教育宣传</w:t>
      </w:r>
      <w:r w:rsidR="00D22643" w:rsidRPr="00B74DB6">
        <w:rPr>
          <w:rFonts w:ascii="FangSong" w:eastAsia="FangSong" w:hAnsi="FangSong" w:hint="eastAsia"/>
          <w:sz w:val="32"/>
          <w:szCs w:val="32"/>
        </w:rPr>
        <w:t>知识</w:t>
      </w:r>
    </w:p>
    <w:p w14:paraId="76201721" w14:textId="77777777" w:rsidR="00B74DB6" w:rsidRPr="00B74DB6" w:rsidRDefault="00B74DB6" w:rsidP="00B74DB6">
      <w:pPr>
        <w:spacing w:line="240" w:lineRule="exact"/>
        <w:jc w:val="center"/>
        <w:rPr>
          <w:rFonts w:ascii="FangSong" w:eastAsia="FangSong" w:hAnsi="FangSong" w:hint="eastAsia"/>
          <w:sz w:val="32"/>
          <w:szCs w:val="32"/>
        </w:rPr>
      </w:pPr>
    </w:p>
    <w:p w14:paraId="7519DDBA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/>
          <w:sz w:val="24"/>
          <w:szCs w:val="24"/>
        </w:rPr>
        <w:t>结核病是一种由结核分枝杆菌引起的常见的慢性传染病。除了头发和指甲外，身体任何其他部位，如淋巴结、骨骼、关节、皮肤等都可以被结核分枝杆菌侵犯，但最常侵犯的部位是肺部，称为肺结核。</w:t>
      </w:r>
    </w:p>
    <w:p w14:paraId="2EBC91F4" w14:textId="4E99FCEE" w:rsidR="00D22643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一、肺结核有哪些症状?</w:t>
      </w:r>
    </w:p>
    <w:p w14:paraId="0101551B" w14:textId="2C1C532C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1</w:t>
      </w:r>
      <w:r w:rsidR="00B74DB6" w:rsidRPr="00B74DB6">
        <w:rPr>
          <w:rFonts w:ascii="FangSong" w:eastAsia="FangSong" w:hAnsi="FangSong" w:hint="eastAsia"/>
          <w:sz w:val="24"/>
          <w:szCs w:val="24"/>
        </w:rPr>
        <w:t>、</w:t>
      </w:r>
      <w:r w:rsidRPr="00B74DB6">
        <w:rPr>
          <w:rFonts w:ascii="FangSong" w:eastAsia="FangSong" w:hAnsi="FangSong" w:hint="eastAsia"/>
          <w:sz w:val="24"/>
          <w:szCs w:val="24"/>
        </w:rPr>
        <w:t>全身症状</w:t>
      </w:r>
    </w:p>
    <w:p w14:paraId="2B2A9E6A" w14:textId="77777777" w:rsidR="00BC4DF8" w:rsidRPr="00B74DB6" w:rsidRDefault="00BC4DF8" w:rsidP="00B74DB6">
      <w:pPr>
        <w:spacing w:line="340" w:lineRule="exact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如发热、夜间出汗、体重减轻、疲乏无力、食欲不振、失眠、月经不调甚至闭经等。</w:t>
      </w:r>
    </w:p>
    <w:p w14:paraId="7138FF6C" w14:textId="55AF8EB5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2</w:t>
      </w:r>
      <w:r w:rsidR="00B74DB6" w:rsidRPr="00B74DB6">
        <w:rPr>
          <w:rFonts w:ascii="FangSong" w:eastAsia="FangSong" w:hAnsi="FangSong" w:hint="eastAsia"/>
          <w:sz w:val="24"/>
          <w:szCs w:val="24"/>
        </w:rPr>
        <w:t>、</w:t>
      </w:r>
      <w:r w:rsidRPr="00B74DB6">
        <w:rPr>
          <w:rFonts w:ascii="FangSong" w:eastAsia="FangSong" w:hAnsi="FangSong" w:hint="eastAsia"/>
          <w:sz w:val="24"/>
          <w:szCs w:val="24"/>
        </w:rPr>
        <w:t>咳嗽咳痰</w:t>
      </w:r>
    </w:p>
    <w:p w14:paraId="32ABCC1B" w14:textId="77777777" w:rsidR="00BC4DF8" w:rsidRPr="00B74DB6" w:rsidRDefault="00BC4DF8" w:rsidP="00B74DB6">
      <w:pPr>
        <w:spacing w:line="340" w:lineRule="exact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肺结核患者咳嗽主要是干咳，或咳少量白色黏液痰。若肺部有病菌感染痰液为黄色脓痰。咳嗽三周及以上，痰中带血，要高度怀疑有无肺结核可能。</w:t>
      </w:r>
    </w:p>
    <w:p w14:paraId="4F755346" w14:textId="6FAE76B4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3</w:t>
      </w:r>
      <w:r w:rsidR="00B74DB6" w:rsidRPr="00B74DB6">
        <w:rPr>
          <w:rFonts w:ascii="FangSong" w:eastAsia="FangSong" w:hAnsi="FangSong" w:hint="eastAsia"/>
          <w:sz w:val="24"/>
          <w:szCs w:val="24"/>
        </w:rPr>
        <w:t>、</w:t>
      </w:r>
      <w:r w:rsidRPr="00B74DB6">
        <w:rPr>
          <w:rFonts w:ascii="FangSong" w:eastAsia="FangSong" w:hAnsi="FangSong" w:hint="eastAsia"/>
          <w:sz w:val="24"/>
          <w:szCs w:val="24"/>
        </w:rPr>
        <w:t>咯血</w:t>
      </w:r>
    </w:p>
    <w:p w14:paraId="63088FE0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咯血是指气管、支气管及肺实质出血，血液经咳嗽由口腔咳出的一种症状。肺结核患者咯血量一般较少，为痰中带血。</w:t>
      </w:r>
    </w:p>
    <w:p w14:paraId="25D6D65B" w14:textId="44495634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4</w:t>
      </w:r>
      <w:r w:rsidR="00B74DB6" w:rsidRPr="00B74DB6">
        <w:rPr>
          <w:rFonts w:ascii="FangSong" w:eastAsia="FangSong" w:hAnsi="FangSong" w:hint="eastAsia"/>
          <w:sz w:val="24"/>
          <w:szCs w:val="24"/>
        </w:rPr>
        <w:t>、</w:t>
      </w:r>
      <w:r w:rsidRPr="00B74DB6">
        <w:rPr>
          <w:rFonts w:ascii="FangSong" w:eastAsia="FangSong" w:hAnsi="FangSong" w:hint="eastAsia"/>
          <w:sz w:val="24"/>
          <w:szCs w:val="24"/>
        </w:rPr>
        <w:t>胸痛</w:t>
      </w:r>
    </w:p>
    <w:p w14:paraId="3DEA3A99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多为持续性、位置比较固定的疼痛，疼痛时像肺部有针刺一样，并且胸痛会随着咳嗽、呼吸加重。</w:t>
      </w:r>
    </w:p>
    <w:p w14:paraId="16B8F1E6" w14:textId="50000713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5</w:t>
      </w:r>
      <w:r w:rsidR="00B74DB6" w:rsidRPr="00B74DB6">
        <w:rPr>
          <w:rFonts w:ascii="FangSong" w:eastAsia="FangSong" w:hAnsi="FangSong" w:hint="eastAsia"/>
          <w:sz w:val="24"/>
          <w:szCs w:val="24"/>
        </w:rPr>
        <w:t>、</w:t>
      </w:r>
      <w:r w:rsidRPr="00B74DB6">
        <w:rPr>
          <w:rFonts w:ascii="FangSong" w:eastAsia="FangSong" w:hAnsi="FangSong" w:hint="eastAsia"/>
          <w:sz w:val="24"/>
          <w:szCs w:val="24"/>
        </w:rPr>
        <w:t>呼吸困难</w:t>
      </w:r>
    </w:p>
    <w:p w14:paraId="5024D148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 w:hint="eastAsia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表现为呼吸急促、呼吸费力，体力活动后更加明显。</w:t>
      </w:r>
    </w:p>
    <w:p w14:paraId="5B4D6396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二、结核菌是怎么传播的？</w:t>
      </w:r>
    </w:p>
    <w:p w14:paraId="4FC84AEF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肺结核是由结核分枝杆菌引起的呼吸道传染病。主要通过病人咳嗽、打喷嚏、或大声说话时喷出的飞沫传染其他人。喷出的飞沫中含有大量的结核菌，大的飞沫颗粒很快落到地面，小的</w:t>
      </w:r>
      <w:proofErr w:type="gramStart"/>
      <w:r w:rsidRPr="00B74DB6">
        <w:rPr>
          <w:rFonts w:ascii="FangSong" w:eastAsia="FangSong" w:hAnsi="FangSong" w:hint="eastAsia"/>
          <w:sz w:val="24"/>
          <w:szCs w:val="24"/>
        </w:rPr>
        <w:t>飞沫核就长</w:t>
      </w:r>
      <w:proofErr w:type="gramEnd"/>
      <w:r w:rsidRPr="00B74DB6">
        <w:rPr>
          <w:rFonts w:ascii="FangSong" w:eastAsia="FangSong" w:hAnsi="FangSong" w:hint="eastAsia"/>
          <w:sz w:val="24"/>
          <w:szCs w:val="24"/>
        </w:rPr>
        <w:t>时间悬浮在空气中。健康人吸入这些飞沫后，就有可能受到感染。</w:t>
      </w:r>
    </w:p>
    <w:p w14:paraId="2818DF40" w14:textId="1D91588A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三、</w:t>
      </w:r>
      <w:r w:rsidRPr="00B74DB6">
        <w:rPr>
          <w:rFonts w:ascii="FangSong" w:eastAsia="FangSong" w:hAnsi="FangSong"/>
          <w:sz w:val="24"/>
          <w:szCs w:val="24"/>
        </w:rPr>
        <w:t>肺结核的危害</w:t>
      </w:r>
    </w:p>
    <w:p w14:paraId="5D395FA2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/>
          <w:sz w:val="24"/>
          <w:szCs w:val="24"/>
        </w:rPr>
        <w:t>肺结核是一种严重危害人们健康的慢性呼吸道传染病，如果不及时治疗，对您个人而言会造成肺的损伤，影响您的工作、生活，严重的甚至会危及您的生命；同时还有可能会传染您的亲人和朋友。如果得了肺结核没有按疗程完成正规治疗，极有可能转化为难治的耐药结核。</w:t>
      </w:r>
    </w:p>
    <w:p w14:paraId="69B7C1C7" w14:textId="77777777" w:rsidR="00BC4DF8" w:rsidRPr="00B74DB6" w:rsidRDefault="00BC4DF8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/>
          <w:sz w:val="24"/>
          <w:szCs w:val="24"/>
        </w:rPr>
        <w:t>肺结核如果不及时治疗，不仅会影响人体健康，而且影响生活、工作，甚至危及生命；同时，还有可能传染给身边的人。所以，一旦患有结核病，一定要早治疗。</w:t>
      </w:r>
    </w:p>
    <w:p w14:paraId="1AB76534" w14:textId="76B73547" w:rsidR="00BC4DF8" w:rsidRPr="00B74DB6" w:rsidRDefault="006E38F1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四、</w:t>
      </w:r>
      <w:r w:rsidR="00BC4DF8" w:rsidRPr="00B74DB6">
        <w:rPr>
          <w:rFonts w:ascii="FangSong" w:eastAsia="FangSong" w:hAnsi="FangSong" w:hint="eastAsia"/>
          <w:sz w:val="24"/>
          <w:szCs w:val="24"/>
        </w:rPr>
        <w:t>学校结核病防治健康教育宣传知识</w:t>
      </w:r>
    </w:p>
    <w:p w14:paraId="017B467D" w14:textId="1F6018C1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1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、肺结核主要通过呼吸道传播，人人都有可能被感染；</w:t>
      </w:r>
    </w:p>
    <w:p w14:paraId="714BDF81" w14:textId="27767A72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2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、咳嗽、咳痰2周以上，应当怀疑得了肺结核，要及时就诊；</w:t>
      </w:r>
    </w:p>
    <w:p w14:paraId="06CA5D9E" w14:textId="5DFBA9A4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3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</w:t>
      </w:r>
      <w:proofErr w:type="gramStart"/>
      <w:r w:rsidR="00594295" w:rsidRPr="00B74DB6">
        <w:rPr>
          <w:rFonts w:ascii="FangSong" w:eastAsia="FangSong" w:hAnsi="FangSong" w:hint="eastAsia"/>
          <w:sz w:val="24"/>
          <w:szCs w:val="24"/>
        </w:rPr>
        <w:t>不</w:t>
      </w:r>
      <w:proofErr w:type="gramEnd"/>
      <w:r w:rsidR="00594295" w:rsidRPr="00B74DB6">
        <w:rPr>
          <w:rFonts w:ascii="FangSong" w:eastAsia="FangSong" w:hAnsi="FangSong" w:hint="eastAsia"/>
          <w:sz w:val="24"/>
          <w:szCs w:val="24"/>
        </w:rPr>
        <w:t>随地吐痰，咳嗽、打喷嚏时掩口鼻，戴口罩可以减少肺结核的传播；</w:t>
      </w:r>
    </w:p>
    <w:p w14:paraId="1C7617E5" w14:textId="35652BD8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4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、规范全程治疗，绝大多数患者可以治愈，还可避免传染他人；</w:t>
      </w:r>
    </w:p>
    <w:p w14:paraId="797F6715" w14:textId="5FF8C66B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5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、出现肺结核可疑症状或被诊断为肺结核后，应当主动向学校报告，不隐瞒病情、</w:t>
      </w:r>
      <w:proofErr w:type="gramStart"/>
      <w:r w:rsidR="00594295" w:rsidRPr="00B74DB6">
        <w:rPr>
          <w:rFonts w:ascii="FangSong" w:eastAsia="FangSong" w:hAnsi="FangSong" w:hint="eastAsia"/>
          <w:sz w:val="24"/>
          <w:szCs w:val="24"/>
        </w:rPr>
        <w:t>不</w:t>
      </w:r>
      <w:proofErr w:type="gramEnd"/>
      <w:r w:rsidR="00594295" w:rsidRPr="00B74DB6">
        <w:rPr>
          <w:rFonts w:ascii="FangSong" w:eastAsia="FangSong" w:hAnsi="FangSong" w:hint="eastAsia"/>
          <w:sz w:val="24"/>
          <w:szCs w:val="24"/>
        </w:rPr>
        <w:t>带病上课；</w:t>
      </w:r>
    </w:p>
    <w:p w14:paraId="27A287FE" w14:textId="7D464131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6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、养成勤开窗通风的习惯；</w:t>
      </w:r>
    </w:p>
    <w:p w14:paraId="2147DC63" w14:textId="2CD5797F" w:rsidR="00594295" w:rsidRPr="00B74DB6" w:rsidRDefault="00B74DB6" w:rsidP="00B74DB6">
      <w:pPr>
        <w:spacing w:line="340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B74DB6">
        <w:rPr>
          <w:rFonts w:ascii="FangSong" w:eastAsia="FangSong" w:hAnsi="FangSong" w:hint="eastAsia"/>
          <w:sz w:val="24"/>
          <w:szCs w:val="24"/>
        </w:rPr>
        <w:t>7</w:t>
      </w:r>
      <w:r w:rsidR="00594295" w:rsidRPr="00B74DB6">
        <w:rPr>
          <w:rFonts w:ascii="FangSong" w:eastAsia="FangSong" w:hAnsi="FangSong" w:hint="eastAsia"/>
          <w:sz w:val="24"/>
          <w:szCs w:val="24"/>
        </w:rPr>
        <w:t>、保证充足的睡眠，合理膳食，加强体育锻炼，提高抵御疾病的能力</w:t>
      </w:r>
    </w:p>
    <w:p w14:paraId="5CDE95E2" w14:textId="528893AE" w:rsidR="00594295" w:rsidRDefault="00594295" w:rsidP="00B74DB6">
      <w:pPr>
        <w:spacing w:line="340" w:lineRule="exact"/>
        <w:rPr>
          <w:rFonts w:ascii="FangSong" w:eastAsia="FangSong" w:hAnsi="FangSong"/>
          <w:sz w:val="24"/>
          <w:szCs w:val="24"/>
        </w:rPr>
      </w:pPr>
    </w:p>
    <w:p w14:paraId="7C0793B7" w14:textId="0171E4A0" w:rsidR="00B74DB6" w:rsidRDefault="00B74DB6" w:rsidP="00B74DB6">
      <w:pPr>
        <w:spacing w:line="340" w:lineRule="exact"/>
        <w:ind w:firstLineChars="2700" w:firstLine="6480"/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后勤处</w:t>
      </w:r>
    </w:p>
    <w:p w14:paraId="095C86ED" w14:textId="60EDFE23" w:rsidR="00B74DB6" w:rsidRPr="00B74DB6" w:rsidRDefault="00B74DB6" w:rsidP="00B74DB6">
      <w:pPr>
        <w:spacing w:line="340" w:lineRule="exact"/>
        <w:ind w:firstLineChars="2600" w:firstLine="6240"/>
        <w:rPr>
          <w:rFonts w:ascii="FangSong" w:eastAsia="FangSong" w:hAnsi="FangSong" w:hint="eastAsia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2</w:t>
      </w:r>
      <w:r>
        <w:rPr>
          <w:rFonts w:ascii="FangSong" w:eastAsia="FangSong" w:hAnsi="FangSong"/>
          <w:sz w:val="24"/>
          <w:szCs w:val="24"/>
        </w:rPr>
        <w:t>021</w:t>
      </w:r>
      <w:r>
        <w:rPr>
          <w:rFonts w:ascii="FangSong" w:eastAsia="FangSong" w:hAnsi="FangSong" w:hint="eastAsia"/>
          <w:sz w:val="24"/>
          <w:szCs w:val="24"/>
        </w:rPr>
        <w:t>年4月1</w:t>
      </w:r>
      <w:r>
        <w:rPr>
          <w:rFonts w:ascii="FangSong" w:eastAsia="FangSong" w:hAnsi="FangSong"/>
          <w:sz w:val="24"/>
          <w:szCs w:val="24"/>
        </w:rPr>
        <w:t>2</w:t>
      </w:r>
      <w:r>
        <w:rPr>
          <w:rFonts w:ascii="FangSong" w:eastAsia="FangSong" w:hAnsi="FangSong" w:hint="eastAsia"/>
          <w:sz w:val="24"/>
          <w:szCs w:val="24"/>
        </w:rPr>
        <w:t>日</w:t>
      </w:r>
    </w:p>
    <w:sectPr w:rsidR="00B74DB6" w:rsidRPr="00B74DB6" w:rsidSect="00B74DB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6BDD" w14:textId="77777777" w:rsidR="00960AAE" w:rsidRDefault="00960AAE" w:rsidP="00D22643">
      <w:r>
        <w:separator/>
      </w:r>
    </w:p>
  </w:endnote>
  <w:endnote w:type="continuationSeparator" w:id="0">
    <w:p w14:paraId="07042835" w14:textId="77777777" w:rsidR="00960AAE" w:rsidRDefault="00960AAE" w:rsidP="00D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D54EF" w14:textId="77777777" w:rsidR="00960AAE" w:rsidRDefault="00960AAE" w:rsidP="00D22643">
      <w:r>
        <w:separator/>
      </w:r>
    </w:p>
  </w:footnote>
  <w:footnote w:type="continuationSeparator" w:id="0">
    <w:p w14:paraId="698F505C" w14:textId="77777777" w:rsidR="00960AAE" w:rsidRDefault="00960AAE" w:rsidP="00D2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5"/>
    <w:rsid w:val="00594295"/>
    <w:rsid w:val="006E38F1"/>
    <w:rsid w:val="00960AAE"/>
    <w:rsid w:val="00B74DB6"/>
    <w:rsid w:val="00BC4DF8"/>
    <w:rsid w:val="00D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E2853"/>
  <w15:chartTrackingRefBased/>
  <w15:docId w15:val="{07DA8330-D6FD-46FA-8652-C7C6C9C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226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295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594295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4295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26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2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264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22643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BC4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855">
              <w:marLeft w:val="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2021-04-09T02:00:00Z</dcterms:created>
  <dcterms:modified xsi:type="dcterms:W3CDTF">2021-04-13T01:59:00Z</dcterms:modified>
</cp:coreProperties>
</file>